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9D" w:rsidRPr="00940467" w:rsidRDefault="00CB1F57" w:rsidP="00940467">
      <w:pPr>
        <w:snapToGrid w:val="0"/>
        <w:jc w:val="center"/>
        <w:rPr>
          <w:rFonts w:asciiTheme="minorEastAsia" w:hAnsiTheme="minorEastAsia" w:cs="Times New Roman"/>
          <w:b/>
          <w:sz w:val="36"/>
          <w:szCs w:val="24"/>
        </w:rPr>
      </w:pPr>
      <w:r w:rsidRPr="003D6E49">
        <w:rPr>
          <w:rFonts w:asciiTheme="minorEastAsia" w:hAnsiTheme="minorEastAsia" w:cs="Times New Roman"/>
          <w:b/>
          <w:sz w:val="36"/>
          <w:szCs w:val="24"/>
        </w:rPr>
        <w:t>排灣族讀者劇場劇本</w:t>
      </w:r>
      <w:bookmarkStart w:id="0" w:name="_GoBack"/>
      <w:bookmarkEnd w:id="0"/>
    </w:p>
    <w:p w:rsidR="009670FD" w:rsidRPr="009670FD" w:rsidRDefault="009670FD" w:rsidP="009670FD">
      <w:pPr>
        <w:snapToGrid w:val="0"/>
        <w:jc w:val="center"/>
        <w:rPr>
          <w:rFonts w:ascii="Times New Roman" w:eastAsia="標楷體" w:hAnsi="Times New Roman" w:cs="Times New Roman"/>
          <w:sz w:val="32"/>
          <w:szCs w:val="24"/>
        </w:rPr>
      </w:pPr>
      <w:proofErr w:type="spellStart"/>
      <w:r w:rsidRPr="009670FD">
        <w:rPr>
          <w:rFonts w:ascii="Times New Roman" w:eastAsia="標楷體" w:hAnsi="Times New Roman" w:cs="Times New Roman" w:hint="eastAsia"/>
          <w:sz w:val="32"/>
          <w:szCs w:val="24"/>
        </w:rPr>
        <w:t>q</w:t>
      </w:r>
      <w:r w:rsidRPr="009670FD">
        <w:rPr>
          <w:rFonts w:ascii="Times New Roman" w:eastAsia="標楷體" w:hAnsi="Times New Roman" w:cs="Times New Roman"/>
          <w:sz w:val="32"/>
          <w:szCs w:val="24"/>
        </w:rPr>
        <w:t>apulu</w:t>
      </w:r>
      <w:proofErr w:type="spellEnd"/>
      <w:r w:rsidRPr="009670FD">
        <w:rPr>
          <w:rFonts w:ascii="新細明體" w:eastAsia="新細明體" w:hAnsi="新細明體" w:cs="Times New Roman" w:hint="eastAsia"/>
          <w:sz w:val="32"/>
          <w:szCs w:val="24"/>
        </w:rPr>
        <w:t>：</w:t>
      </w:r>
      <w:proofErr w:type="spellStart"/>
      <w:r w:rsidRPr="009670FD">
        <w:rPr>
          <w:rFonts w:ascii="Times New Roman" w:eastAsia="標楷體" w:hAnsi="Times New Roman" w:cs="Times New Roman"/>
          <w:sz w:val="32"/>
          <w:szCs w:val="24"/>
        </w:rPr>
        <w:t>vineqacan</w:t>
      </w:r>
      <w:proofErr w:type="spellEnd"/>
      <w:r w:rsidRPr="009670FD">
        <w:rPr>
          <w:rFonts w:ascii="Times New Roman" w:eastAsia="標楷體" w:hAnsi="Times New Roman" w:cs="Times New Roman"/>
          <w:sz w:val="32"/>
          <w:szCs w:val="24"/>
        </w:rPr>
        <w:t xml:space="preserve"> ta </w:t>
      </w:r>
      <w:proofErr w:type="spellStart"/>
      <w:r w:rsidRPr="009670FD">
        <w:rPr>
          <w:rFonts w:ascii="Times New Roman" w:eastAsia="標楷體" w:hAnsi="Times New Roman" w:cs="Times New Roman"/>
          <w:sz w:val="32"/>
          <w:szCs w:val="24"/>
        </w:rPr>
        <w:t>i</w:t>
      </w:r>
      <w:proofErr w:type="spellEnd"/>
      <w:r w:rsidRPr="009670FD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32"/>
          <w:szCs w:val="24"/>
        </w:rPr>
        <w:t>kacauwan</w:t>
      </w:r>
      <w:proofErr w:type="spellEnd"/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eastAsia="新細明體" w:hAnsi="Times New Roman" w:cs="Times New Roman"/>
          <w:sz w:val="28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kasicuayan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 w:hint="eastAsia"/>
          <w:sz w:val="28"/>
          <w:szCs w:val="28"/>
        </w:rPr>
        <w:t>n</w:t>
      </w:r>
      <w:r w:rsidRPr="009670FD">
        <w:rPr>
          <w:rFonts w:ascii="Times New Roman" w:eastAsia="標楷體" w:hAnsi="Times New Roman" w:cs="Times New Roman"/>
          <w:sz w:val="28"/>
          <w:szCs w:val="28"/>
        </w:rPr>
        <w:t>ekanan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caucaw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kacauwan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lemiyuliyuliv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 w:hint="eastAsia"/>
          <w:sz w:val="28"/>
          <w:szCs w:val="28"/>
        </w:rPr>
        <w:t>v</w:t>
      </w:r>
      <w:r w:rsidRPr="009670FD">
        <w:rPr>
          <w:rFonts w:ascii="Times New Roman" w:eastAsia="標楷體" w:hAnsi="Times New Roman" w:cs="Times New Roman"/>
          <w:sz w:val="28"/>
          <w:szCs w:val="28"/>
        </w:rPr>
        <w:t>unglanglay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qadav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kalevelevan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‚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cemalivat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pavavav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tayi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T</w:t>
      </w:r>
      <w:r w:rsidRPr="009670FD">
        <w:rPr>
          <w:rFonts w:ascii="Times New Roman" w:eastAsia="標楷體" w:hAnsi="Times New Roman" w:cs="Times New Roman" w:hint="eastAsia"/>
          <w:sz w:val="28"/>
          <w:szCs w:val="28"/>
        </w:rPr>
        <w:t>j</w:t>
      </w:r>
      <w:r w:rsidRPr="009670FD">
        <w:rPr>
          <w:rFonts w:ascii="Times New Roman" w:eastAsia="標楷體" w:hAnsi="Times New Roman" w:cs="Times New Roman"/>
          <w:sz w:val="28"/>
          <w:szCs w:val="28"/>
        </w:rPr>
        <w:t>imu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pacun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timadju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ta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bulay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aravac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a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qinaciljay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umaq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gidigidi</w:t>
      </w:r>
      <w:proofErr w:type="spellEnd"/>
      <w:r w:rsidRPr="009670FD">
        <w:rPr>
          <w:rFonts w:ascii="Times New Roman" w:eastAsia="標楷體" w:hAnsi="Times New Roman" w:cs="Times New Roman" w:hint="eastAsia"/>
          <w:sz w:val="28"/>
          <w:szCs w:val="28"/>
        </w:rPr>
        <w:t xml:space="preserve"> t</w:t>
      </w:r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a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layu</w:t>
      </w:r>
      <w:proofErr w:type="spellEnd"/>
      <w:r w:rsidRPr="009670FD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>vaik</w:t>
      </w:r>
      <w:proofErr w:type="spellEnd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>qadav</w:t>
      </w:r>
      <w:proofErr w:type="spellEnd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>paljilji</w:t>
      </w:r>
      <w:proofErr w:type="spellEnd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ta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qinaciljay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umaq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izuwa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vinecikan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ta </w:t>
      </w:r>
      <w:proofErr w:type="spellStart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>d</w:t>
      </w:r>
      <w:r w:rsidR="00E90EDA">
        <w:rPr>
          <w:rFonts w:ascii="Times New Roman" w:eastAsia="SimSun" w:hAnsi="Times New Roman" w:cs="SimSun"/>
          <w:kern w:val="0"/>
          <w:sz w:val="28"/>
          <w:szCs w:val="28"/>
        </w:rPr>
        <w:t>r</w:t>
      </w:r>
      <w:r w:rsidRPr="009670FD">
        <w:rPr>
          <w:rFonts w:ascii="Times New Roman" w:eastAsia="SimSun" w:hAnsi="Times New Roman" w:cs="SimSun"/>
          <w:kern w:val="0"/>
          <w:sz w:val="28"/>
          <w:szCs w:val="28"/>
        </w:rPr>
        <w:t>usa</w:t>
      </w:r>
      <w:proofErr w:type="spellEnd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>vulung</w:t>
      </w:r>
      <w:proofErr w:type="spellEnd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a</w:t>
      </w: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qacaqaca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>dredretan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i</w:t>
      </w:r>
      <w:proofErr w:type="spellEnd"/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sz w:val="28"/>
          <w:szCs w:val="28"/>
        </w:rPr>
        <w:t>qumaqan</w:t>
      </w:r>
      <w:proofErr w:type="spellEnd"/>
      <w:r w:rsidRPr="009670FD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ika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temezeng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samaljiyan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qadav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SimSun" w:hAnsi="Times New Roman" w:cs="Times New Roman"/>
          <w:kern w:val="0"/>
          <w:sz w:val="28"/>
          <w:szCs w:val="28"/>
        </w:rPr>
        <w:t>vaik</w:t>
      </w:r>
      <w:proofErr w:type="spellEnd"/>
      <w:r w:rsidRPr="009670FD">
        <w:rPr>
          <w:rFonts w:ascii="Times New Roman" w:eastAsia="SimSun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SimSun" w:hAnsi="Times New Roman" w:cs="Times New Roman"/>
          <w:kern w:val="0"/>
          <w:sz w:val="28"/>
          <w:szCs w:val="28"/>
        </w:rPr>
        <w:t>qemiladj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semapavavav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ta</w:t>
      </w:r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SimSun" w:hAnsi="Times New Roman" w:cs="Times New Roman"/>
          <w:kern w:val="0"/>
          <w:sz w:val="28"/>
          <w:szCs w:val="28"/>
        </w:rPr>
        <w:t>dredretan</w:t>
      </w:r>
      <w:proofErr w:type="spellEnd"/>
      <w:r w:rsidRPr="009670FD">
        <w:rPr>
          <w:rFonts w:ascii="Times New Roman" w:eastAsia="SimSun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qadav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ljemizav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kinanguaq</w:t>
      </w:r>
      <w:proofErr w:type="spellEnd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>n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layu</w:t>
      </w:r>
      <w:proofErr w:type="spellEnd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hAnsi="Times New Roman" w:cs="SimSun"/>
          <w:kern w:val="0"/>
          <w:sz w:val="28"/>
          <w:szCs w:val="28"/>
        </w:rPr>
      </w:pPr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“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izuwa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qadjav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E90EDA">
        <w:rPr>
          <w:rFonts w:ascii="Times New Roman" w:hAnsi="Times New Roman" w:cs="SimSun"/>
          <w:kern w:val="0"/>
          <w:sz w:val="28"/>
          <w:szCs w:val="28"/>
        </w:rPr>
        <w:t>tu</w:t>
      </w:r>
      <w:proofErr w:type="spellEnd"/>
      <w:r w:rsidR="00E90EDA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t</w:t>
      </w:r>
      <w:r w:rsidRPr="009670FD">
        <w:rPr>
          <w:rFonts w:ascii="Times New Roman" w:hAnsi="Times New Roman" w:cs="SimSun"/>
          <w:kern w:val="0"/>
          <w:sz w:val="28"/>
          <w:szCs w:val="28"/>
        </w:rPr>
        <w:t>ima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nasemaqumaqan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proofErr w:type="gramStart"/>
      <w:r w:rsidRPr="009670FD">
        <w:rPr>
          <w:rFonts w:ascii="Times New Roman" w:hAnsi="Times New Roman" w:cs="SimSun"/>
          <w:kern w:val="0"/>
          <w:sz w:val="28"/>
          <w:szCs w:val="28"/>
        </w:rPr>
        <w:t>qa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!</w:t>
      </w:r>
      <w:proofErr w:type="gram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k</w:t>
      </w:r>
      <w:r w:rsidRPr="009670FD">
        <w:rPr>
          <w:rFonts w:ascii="Times New Roman" w:hAnsi="Times New Roman" w:cs="SimSun"/>
          <w:kern w:val="0"/>
          <w:sz w:val="28"/>
          <w:szCs w:val="28"/>
        </w:rPr>
        <w:t>emeljang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sun 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?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”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k</w:t>
      </w:r>
      <w:r w:rsidRPr="009670FD">
        <w:rPr>
          <w:rFonts w:ascii="Times New Roman" w:hAnsi="Times New Roman" w:cs="SimSun"/>
          <w:kern w:val="0"/>
          <w:sz w:val="28"/>
          <w:szCs w:val="28"/>
        </w:rPr>
        <w:t>ivadaq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vatu ta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ngiyav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>.</w:t>
      </w:r>
      <w:r w:rsidRPr="009670FD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hAnsi="Times New Roman" w:cs="SimSun"/>
          <w:kern w:val="0"/>
          <w:sz w:val="28"/>
          <w:szCs w:val="28"/>
        </w:rPr>
      </w:pPr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“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qadjav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t</w:t>
      </w:r>
      <w:r w:rsidRPr="009670FD">
        <w:rPr>
          <w:rFonts w:ascii="Times New Roman" w:hAnsi="Times New Roman" w:cs="SimSun"/>
          <w:kern w:val="0"/>
          <w:sz w:val="28"/>
          <w:szCs w:val="28"/>
        </w:rPr>
        <w:t>u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t</w:t>
      </w:r>
      <w:r w:rsidRPr="009670FD">
        <w:rPr>
          <w:rFonts w:ascii="Times New Roman" w:hAnsi="Times New Roman" w:cs="SimSun"/>
          <w:kern w:val="0"/>
          <w:sz w:val="28"/>
          <w:szCs w:val="28"/>
        </w:rPr>
        <w:t>imazuwa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proofErr w:type="gramStart"/>
      <w:r w:rsidRPr="009670FD">
        <w:rPr>
          <w:rFonts w:ascii="Times New Roman" w:hAnsi="Times New Roman" w:cs="SimSun"/>
          <w:kern w:val="0"/>
          <w:sz w:val="28"/>
          <w:szCs w:val="28"/>
        </w:rPr>
        <w:t>qa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!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macidilj</w:t>
      </w:r>
      <w:proofErr w:type="spellEnd"/>
      <w:proofErr w:type="gram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n</w:t>
      </w:r>
      <w:r w:rsidRPr="009670FD">
        <w:rPr>
          <w:rFonts w:ascii="Times New Roman" w:hAnsi="Times New Roman" w:cs="SimSun"/>
          <w:kern w:val="0"/>
          <w:sz w:val="28"/>
          <w:szCs w:val="28"/>
        </w:rPr>
        <w:t>avunglay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vavayan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>.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”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temevelak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ngiyav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>.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hAnsi="Times New Roman" w:cs="SimSun"/>
          <w:kern w:val="0"/>
          <w:sz w:val="28"/>
          <w:szCs w:val="28"/>
        </w:rPr>
      </w:pPr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</w:t>
      </w:r>
      <w:proofErr w:type="gramStart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>“</w:t>
      </w:r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p</w:t>
      </w:r>
      <w:r w:rsidRPr="009670FD">
        <w:rPr>
          <w:rFonts w:ascii="Times New Roman" w:hAnsi="Times New Roman" w:cs="SimSun"/>
          <w:kern w:val="0"/>
          <w:sz w:val="28"/>
          <w:szCs w:val="28"/>
        </w:rPr>
        <w:t>ay</w:t>
      </w:r>
      <w:proofErr w:type="gram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!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gureguru</w:t>
      </w:r>
      <w:proofErr w:type="spellEnd"/>
      <w:r w:rsidRPr="009670FD">
        <w:rPr>
          <w:rFonts w:ascii="Times New Roman" w:hAnsi="Times New Roman" w:cs="SimSun" w:hint="eastAsia"/>
          <w:kern w:val="0"/>
          <w:sz w:val="28"/>
          <w:szCs w:val="28"/>
        </w:rPr>
        <w:t xml:space="preserve"> a</w:t>
      </w:r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paqayam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>!.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”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aya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ngiyav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>.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“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uang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!.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”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gemuregur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vatu 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t</w:t>
      </w:r>
      <w:r w:rsidRPr="009670FD">
        <w:rPr>
          <w:rFonts w:ascii="Times New Roman" w:hAnsi="Times New Roman" w:cs="SimSun"/>
          <w:kern w:val="0"/>
          <w:sz w:val="28"/>
          <w:szCs w:val="28"/>
        </w:rPr>
        <w:t>u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puyita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zaing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>n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avatu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namaya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E90ED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ta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celalaq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pasaqaca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.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mintjus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qadav</w:t>
      </w:r>
      <w:proofErr w:type="spellEnd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ka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lemangda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ginureguran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navatu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qemecilu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tu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drusa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qecilu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pigidi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dredretan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vaik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sema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kalevelevan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670FD">
        <w:rPr>
          <w:rFonts w:ascii="Times New Roman" w:eastAsia="SimSun" w:hAnsi="Times New Roman" w:cs="SimSun"/>
          <w:kern w:val="0"/>
          <w:sz w:val="28"/>
          <w:szCs w:val="28"/>
        </w:rPr>
        <w:t>“</w:t>
      </w:r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q</w:t>
      </w:r>
      <w:r w:rsidRPr="009670FD">
        <w:rPr>
          <w:rFonts w:ascii="Times New Roman" w:hAnsi="Times New Roman" w:cs="SimSun"/>
          <w:kern w:val="0"/>
          <w:sz w:val="28"/>
          <w:szCs w:val="28"/>
        </w:rPr>
        <w:t>aliyan</w:t>
      </w:r>
      <w:proofErr w:type="spellEnd"/>
      <w:proofErr w:type="gram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i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ngiyav!anema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zuwa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?.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”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kivadaq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ta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ngiyav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vatu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sa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pacun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ta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drusa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qecilu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.</w:t>
      </w:r>
      <w:r w:rsidRPr="009670F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hAnsi="Times New Roman" w:cs="SimSun"/>
          <w:kern w:val="0"/>
          <w:sz w:val="28"/>
          <w:szCs w:val="28"/>
        </w:rPr>
      </w:pPr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“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drusa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qecilu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naqadav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qa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!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kuvaikav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qemaya</w:t>
      </w:r>
      <w:r w:rsidR="005F79C5">
        <w:rPr>
          <w:rFonts w:ascii="Times New Roman" w:hAnsi="Times New Roman" w:cs="SimSun"/>
          <w:kern w:val="0"/>
          <w:sz w:val="28"/>
          <w:szCs w:val="28"/>
        </w:rPr>
        <w:t>m</w:t>
      </w:r>
      <w:proofErr w:type="spellEnd"/>
      <w:proofErr w:type="gramStart"/>
      <w:r w:rsidRPr="009670FD">
        <w:rPr>
          <w:rFonts w:ascii="Times New Roman" w:hAnsi="Times New Roman" w:cs="SimSun"/>
          <w:kern w:val="0"/>
          <w:sz w:val="28"/>
          <w:szCs w:val="28"/>
        </w:rPr>
        <w:t>.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”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vaik</w:t>
      </w:r>
      <w:proofErr w:type="spellEnd"/>
      <w:proofErr w:type="gram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ngiyav</w:t>
      </w:r>
      <w:proofErr w:type="spellEnd"/>
      <w:r w:rsidRPr="009670FD">
        <w:rPr>
          <w:rFonts w:ascii="Times New Roman" w:hAnsi="Times New Roman" w:cs="SimSun" w:hint="eastAsia"/>
          <w:kern w:val="0"/>
          <w:sz w:val="28"/>
          <w:szCs w:val="28"/>
        </w:rPr>
        <w:t xml:space="preserve"> a</w:t>
      </w:r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sema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tua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qecilu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gumacen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pagaljugalju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nangiyav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manu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mavuwak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qecilu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ta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vavayan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ka</w:t>
      </w:r>
      <w:r w:rsidR="001B4F8E">
        <w:rPr>
          <w:rFonts w:ascii="Times New Roman" w:hAnsi="Times New Roman" w:cs="SimSun"/>
          <w:kern w:val="0"/>
          <w:sz w:val="28"/>
          <w:szCs w:val="28"/>
        </w:rPr>
        <w:t>t</w:t>
      </w:r>
      <w:r w:rsidRPr="009670FD">
        <w:rPr>
          <w:rFonts w:ascii="Times New Roman" w:hAnsi="Times New Roman" w:cs="SimSun"/>
          <w:kern w:val="0"/>
          <w:sz w:val="28"/>
          <w:szCs w:val="28"/>
        </w:rPr>
        <w:t>uwa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uqaljay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tjaramacidilj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.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5F62D4" w:rsidRDefault="005F62D4" w:rsidP="009670FD">
      <w:pPr>
        <w:adjustRightInd w:val="0"/>
        <w:snapToGrid w:val="0"/>
        <w:spacing w:line="300" w:lineRule="auto"/>
        <w:rPr>
          <w:rFonts w:ascii="Times New Roman" w:eastAsia="SimSun" w:hAnsi="Times New Roman" w:cs="SimSun"/>
          <w:kern w:val="0"/>
          <w:sz w:val="28"/>
          <w:szCs w:val="28"/>
        </w:rPr>
      </w:pPr>
    </w:p>
    <w:p w:rsidR="009670FD" w:rsidRPr="009670FD" w:rsidRDefault="005F62D4" w:rsidP="009670FD">
      <w:pPr>
        <w:adjustRightInd w:val="0"/>
        <w:snapToGrid w:val="0"/>
        <w:spacing w:line="300" w:lineRule="auto"/>
        <w:rPr>
          <w:rFonts w:ascii="Times New Roman" w:hAnsi="Times New Roman" w:cs="SimSun"/>
          <w:kern w:val="0"/>
          <w:sz w:val="28"/>
          <w:szCs w:val="28"/>
        </w:rPr>
      </w:pPr>
      <w:r w:rsidRPr="009670FD">
        <w:rPr>
          <w:rFonts w:ascii="Times New Roman" w:eastAsia="SimSun" w:hAnsi="Times New Roman" w:cs="SimSun"/>
          <w:kern w:val="0"/>
          <w:sz w:val="28"/>
          <w:szCs w:val="28"/>
        </w:rPr>
        <w:t xml:space="preserve"> </w:t>
      </w:r>
      <w:r w:rsidR="009670FD" w:rsidRPr="009670FD">
        <w:rPr>
          <w:rFonts w:ascii="Times New Roman" w:eastAsia="SimSun" w:hAnsi="Times New Roman" w:cs="SimSun"/>
          <w:kern w:val="0"/>
          <w:sz w:val="28"/>
          <w:szCs w:val="28"/>
        </w:rPr>
        <w:t>“</w:t>
      </w:r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a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su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ngadan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pinaka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ti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r w:rsidR="009670FD" w:rsidRPr="009670FD">
        <w:rPr>
          <w:rFonts w:ascii="Times New Roman" w:eastAsia="SimSun" w:hAnsi="Times New Roman" w:cs="SimSun"/>
          <w:kern w:val="0"/>
          <w:sz w:val="28"/>
          <w:szCs w:val="28"/>
        </w:rPr>
        <w:t>‘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Tjuku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9670FD" w:rsidRPr="009670FD">
        <w:rPr>
          <w:rFonts w:ascii="Times New Roman" w:eastAsia="SimSun" w:hAnsi="Times New Roman" w:cs="SimSun"/>
          <w:spacing w:val="-10"/>
          <w:kern w:val="0"/>
          <w:sz w:val="28"/>
          <w:szCs w:val="28"/>
        </w:rPr>
        <w:t xml:space="preserve">’ </w:t>
      </w:r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‚ </w:t>
      </w:r>
      <w:proofErr w:type="spellStart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namaya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ta </w:t>
      </w:r>
      <w:proofErr w:type="spellStart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sukina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qadav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litjukutjuku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.</w:t>
      </w:r>
      <w:r w:rsidR="009670FD" w:rsidRPr="009670FD">
        <w:rPr>
          <w:rFonts w:ascii="Times New Roman" w:hAnsi="Times New Roman" w:cs="SimSun" w:hint="eastAsia"/>
          <w:kern w:val="0"/>
          <w:sz w:val="28"/>
          <w:szCs w:val="28"/>
        </w:rPr>
        <w:t>”</w:t>
      </w:r>
      <w:proofErr w:type="spellStart"/>
      <w:r w:rsidR="009670FD" w:rsidRPr="009670FD">
        <w:rPr>
          <w:rFonts w:ascii="Times New Roman" w:hAnsi="Times New Roman" w:cs="SimSun" w:hint="eastAsia"/>
          <w:kern w:val="0"/>
          <w:sz w:val="28"/>
          <w:szCs w:val="28"/>
        </w:rPr>
        <w:t>i</w:t>
      </w:r>
      <w:r w:rsidR="009670FD" w:rsidRPr="009670FD">
        <w:rPr>
          <w:rFonts w:ascii="Times New Roman" w:hAnsi="Times New Roman" w:cs="SimSun"/>
          <w:kern w:val="0"/>
          <w:sz w:val="28"/>
          <w:szCs w:val="28"/>
        </w:rPr>
        <w:t>zuwa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qayaqayam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tjatjiv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izuwazuwa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i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tua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hAnsi="Times New Roman" w:cs="SimSun" w:hint="eastAsia"/>
          <w:kern w:val="0"/>
          <w:sz w:val="28"/>
          <w:szCs w:val="28"/>
        </w:rPr>
        <w:t>p</w:t>
      </w:r>
      <w:r w:rsidR="009670FD" w:rsidRPr="009670FD">
        <w:rPr>
          <w:rFonts w:ascii="Times New Roman" w:hAnsi="Times New Roman" w:cs="SimSun"/>
          <w:kern w:val="0"/>
          <w:sz w:val="28"/>
          <w:szCs w:val="28"/>
        </w:rPr>
        <w:t>agidigidi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ta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qinaciljay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umaq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qacaqaca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cuqe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</w:t>
      </w:r>
      <w:r w:rsidR="009670FD"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>m</w:t>
      </w:r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inlayap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</w:t>
      </w:r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hAnsi="Times New Roman" w:cs="SimSun"/>
          <w:kern w:val="0"/>
          <w:sz w:val="28"/>
          <w:szCs w:val="28"/>
        </w:rPr>
        <w:t>tjatjiv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sema</w:t>
      </w:r>
      <w:proofErr w:type="spellEnd"/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ta</w:t>
      </w:r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hAnsi="Times New Roman" w:cs="SimSun" w:hint="eastAsia"/>
          <w:kern w:val="0"/>
          <w:sz w:val="28"/>
          <w:szCs w:val="28"/>
        </w:rPr>
        <w:t>t</w:t>
      </w:r>
      <w:r w:rsidR="009670FD" w:rsidRPr="009670FD">
        <w:rPr>
          <w:rFonts w:ascii="Times New Roman" w:hAnsi="Times New Roman" w:cs="SimSun"/>
          <w:kern w:val="0"/>
          <w:sz w:val="28"/>
          <w:szCs w:val="28"/>
        </w:rPr>
        <w:t>jaukavuwak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caucaw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</w:t>
      </w:r>
      <w:r w:rsidR="009670FD"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sa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>papungadan</w:t>
      </w:r>
      <w:proofErr w:type="spellEnd"/>
      <w:r w:rsidR="009670FD"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ta</w:t>
      </w:r>
      <w:r w:rsidR="009670FD"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="009670FD" w:rsidRPr="009670FD">
        <w:rPr>
          <w:rFonts w:ascii="Times New Roman" w:hAnsi="Times New Roman" w:cs="SimSun" w:hint="eastAsia"/>
          <w:kern w:val="0"/>
          <w:sz w:val="28"/>
          <w:szCs w:val="28"/>
        </w:rPr>
        <w:t>v</w:t>
      </w:r>
      <w:r w:rsidR="009670FD" w:rsidRPr="009670FD">
        <w:rPr>
          <w:rFonts w:ascii="Times New Roman" w:hAnsi="Times New Roman" w:cs="SimSun"/>
          <w:kern w:val="0"/>
          <w:sz w:val="28"/>
          <w:szCs w:val="28"/>
        </w:rPr>
        <w:t>avayan</w:t>
      </w:r>
      <w:proofErr w:type="spellEnd"/>
      <w:r w:rsidR="009670FD" w:rsidRPr="009670FD">
        <w:rPr>
          <w:rFonts w:ascii="Times New Roman" w:hAnsi="Times New Roman" w:cs="SimSun" w:hint="eastAsia"/>
          <w:kern w:val="0"/>
          <w:sz w:val="28"/>
          <w:szCs w:val="28"/>
        </w:rPr>
        <w:t xml:space="preserve"> </w:t>
      </w:r>
      <w:r w:rsidR="009670FD" w:rsidRPr="009670FD">
        <w:rPr>
          <w:rFonts w:ascii="Times New Roman" w:hAnsi="Times New Roman" w:cs="SimSun"/>
          <w:kern w:val="0"/>
          <w:sz w:val="28"/>
          <w:szCs w:val="28"/>
        </w:rPr>
        <w:t>.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kern w:val="0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hAnsi="Times New Roman" w:cs="SimSun"/>
          <w:kern w:val="0"/>
          <w:sz w:val="28"/>
          <w:szCs w:val="28"/>
        </w:rPr>
      </w:pPr>
      <w:r w:rsidRPr="009670FD">
        <w:rPr>
          <w:rFonts w:ascii="Times New Roman" w:eastAsia="SimSun" w:hAnsi="Times New Roman" w:cs="SimSun"/>
          <w:kern w:val="0"/>
          <w:sz w:val="28"/>
          <w:szCs w:val="28"/>
        </w:rPr>
        <w:t>“</w:t>
      </w:r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su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ngadan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pinaka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ti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r w:rsidRPr="009670FD">
        <w:rPr>
          <w:rFonts w:ascii="Times New Roman" w:eastAsia="SimSun" w:hAnsi="Times New Roman" w:cs="SimSun"/>
          <w:kern w:val="0"/>
          <w:sz w:val="28"/>
          <w:szCs w:val="28"/>
        </w:rPr>
        <w:t>‘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Puljaljuyan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9670FD">
        <w:rPr>
          <w:rFonts w:ascii="Times New Roman" w:eastAsia="SimSun" w:hAnsi="Times New Roman" w:cs="SimSun"/>
          <w:spacing w:val="-10"/>
          <w:kern w:val="0"/>
          <w:sz w:val="28"/>
          <w:szCs w:val="28"/>
        </w:rPr>
        <w:t>’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‚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mavan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nusangasangsan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sinipuwaljk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uqaljay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i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kacauwan</w:t>
      </w:r>
      <w:proofErr w:type="spellEnd"/>
      <w:r w:rsidRPr="009670FD">
        <w:rPr>
          <w:rFonts w:ascii="Times New Roman" w:hAnsi="Times New Roman" w:cs="SimSun" w:hint="eastAsia"/>
          <w:kern w:val="0"/>
          <w:sz w:val="28"/>
          <w:szCs w:val="28"/>
        </w:rPr>
        <w:t xml:space="preserve"> </w:t>
      </w:r>
      <w:r w:rsidRPr="009670FD">
        <w:rPr>
          <w:rFonts w:ascii="Times New Roman" w:hAnsi="Times New Roman" w:cs="SimSun"/>
          <w:kern w:val="0"/>
          <w:sz w:val="28"/>
          <w:szCs w:val="28"/>
        </w:rPr>
        <w:t>.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”</w:t>
      </w:r>
      <w:proofErr w:type="spellStart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>m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inlayap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auta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tjatjiv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sema</w:t>
      </w:r>
      <w:proofErr w:type="spellEnd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ta </w:t>
      </w:r>
      <w:proofErr w:type="spellStart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>u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qaljay</w:t>
      </w:r>
      <w:proofErr w:type="spellEnd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a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papungadan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. </w:t>
      </w:r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 </w:t>
      </w:r>
    </w:p>
    <w:p w:rsidR="009670FD" w:rsidRPr="009670FD" w:rsidRDefault="009670FD" w:rsidP="009670FD">
      <w:pPr>
        <w:adjustRightInd w:val="0"/>
        <w:snapToGrid w:val="0"/>
        <w:rPr>
          <w:rFonts w:ascii="Times New Roman" w:eastAsia="標楷體" w:hAnsi="Times New Roman" w:cs="Times New Roman"/>
          <w:kern w:val="0"/>
          <w:szCs w:val="28"/>
        </w:rPr>
      </w:pPr>
    </w:p>
    <w:p w:rsidR="009670FD" w:rsidRPr="009670FD" w:rsidRDefault="009670FD" w:rsidP="009670FD">
      <w:pPr>
        <w:adjustRightInd w:val="0"/>
        <w:snapToGrid w:val="0"/>
        <w:spacing w:line="300" w:lineRule="auto"/>
        <w:rPr>
          <w:rFonts w:ascii="Times New Roman" w:hAnsi="Times New Roman" w:cs="SimSun"/>
          <w:kern w:val="0"/>
          <w:sz w:val="28"/>
          <w:szCs w:val="28"/>
        </w:rPr>
      </w:pPr>
      <w:r w:rsidRPr="009670FD">
        <w:rPr>
          <w:rFonts w:ascii="Times New Roman" w:eastAsia="SimSun" w:hAnsi="Times New Roman" w:cs="SimSun"/>
          <w:kern w:val="0"/>
          <w:sz w:val="28"/>
          <w:szCs w:val="28"/>
        </w:rPr>
        <w:t>“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t</w:t>
      </w:r>
      <w:r w:rsidRPr="009670FD">
        <w:rPr>
          <w:rFonts w:ascii="Times New Roman" w:hAnsi="Times New Roman" w:cs="SimSun"/>
          <w:kern w:val="0"/>
          <w:sz w:val="28"/>
          <w:szCs w:val="28"/>
        </w:rPr>
        <w:t>imun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madrusa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vulung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ljeteku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sema</w:t>
      </w:r>
      <w:r w:rsidR="00CC2615">
        <w:rPr>
          <w:rFonts w:ascii="Times New Roman" w:eastAsia="標楷體" w:hAnsi="Times New Roman" w:cs="Times New Roman"/>
          <w:kern w:val="0"/>
          <w:sz w:val="28"/>
          <w:szCs w:val="28"/>
        </w:rPr>
        <w:t>ma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za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kemasitucu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timun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madrusa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ljemakev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ta nasi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katua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umaq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nalja</w:t>
      </w:r>
      <w:r w:rsidR="00CC2615">
        <w:rPr>
          <w:rFonts w:ascii="Times New Roman" w:eastAsia="標楷體" w:hAnsi="Times New Roman" w:cs="Times New Roman"/>
          <w:kern w:val="0"/>
          <w:sz w:val="28"/>
          <w:szCs w:val="28"/>
        </w:rPr>
        <w:t>i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cu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marekaka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9670FD">
        <w:rPr>
          <w:rFonts w:ascii="Times New Roman" w:hAnsi="Times New Roman" w:cs="SimSun" w:hint="eastAsia"/>
          <w:kern w:val="0"/>
          <w:sz w:val="28"/>
          <w:szCs w:val="28"/>
        </w:rPr>
        <w:t>”</w:t>
      </w:r>
      <w:proofErr w:type="spellStart"/>
      <w:r w:rsidRPr="009670FD">
        <w:rPr>
          <w:rFonts w:ascii="Times New Roman" w:hAnsi="Times New Roman" w:cs="SimSun" w:hint="eastAsia"/>
          <w:kern w:val="0"/>
          <w:sz w:val="28"/>
          <w:szCs w:val="28"/>
        </w:rPr>
        <w:t>q</w:t>
      </w:r>
      <w:r w:rsidRPr="009670FD">
        <w:rPr>
          <w:rFonts w:ascii="Times New Roman" w:hAnsi="Times New Roman" w:cs="SimSun"/>
          <w:kern w:val="0"/>
          <w:sz w:val="28"/>
          <w:szCs w:val="28"/>
        </w:rPr>
        <w:t>aqivuin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sinivecik</w:t>
      </w:r>
      <w:proofErr w:type="spellEnd"/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hAnsi="Times New Roman" w:cs="SimSun"/>
          <w:kern w:val="0"/>
          <w:sz w:val="28"/>
          <w:szCs w:val="28"/>
        </w:rPr>
        <w:t>pituwa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dredretan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vulung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>s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sipaparangez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vulung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azuwa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marekaka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aicu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madrusa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marekaka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‚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mavan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nu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pinatagiljan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nacaucaw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i</w:t>
      </w:r>
      <w:proofErr w:type="spellEnd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>kacauwan</w:t>
      </w:r>
      <w:proofErr w:type="spellEnd"/>
      <w:r w:rsidRPr="009670F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9670F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. </w:t>
      </w:r>
      <w:r w:rsidRPr="009670FD">
        <w:rPr>
          <w:rFonts w:ascii="Times New Roman" w:hAnsi="Times New Roman" w:cs="SimSun"/>
          <w:kern w:val="0"/>
          <w:sz w:val="28"/>
          <w:szCs w:val="28"/>
        </w:rPr>
        <w:t xml:space="preserve">  </w:t>
      </w:r>
    </w:p>
    <w:p w:rsidR="00D726FC" w:rsidRDefault="00D726FC" w:rsidP="009670FD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F62D4" w:rsidRDefault="005F62D4" w:rsidP="009670FD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F62D4" w:rsidRDefault="005F62D4" w:rsidP="005F62D4">
      <w:pPr>
        <w:snapToGrid w:val="0"/>
        <w:jc w:val="center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Times New Roman" w:eastAsia="標楷體" w:hAnsi="Times New Roman" w:cs="Times New Roman" w:hint="eastAsia"/>
          <w:color w:val="0000FF"/>
          <w:szCs w:val="28"/>
        </w:rPr>
        <w:t>主題</w:t>
      </w:r>
      <w:r w:rsidRPr="009670FD">
        <w:rPr>
          <w:rFonts w:ascii="新細明體" w:eastAsia="新細明體" w:hAnsi="新細明體" w:cs="Times New Roman" w:hint="eastAsia"/>
          <w:color w:val="0000FF"/>
          <w:szCs w:val="28"/>
        </w:rPr>
        <w:t>：</w:t>
      </w:r>
      <w:r w:rsidRPr="009670FD">
        <w:rPr>
          <w:rFonts w:ascii="標楷體" w:eastAsia="標楷體" w:hAnsi="標楷體" w:cs="Times New Roman" w:hint="eastAsia"/>
          <w:color w:val="0000FF"/>
          <w:szCs w:val="28"/>
        </w:rPr>
        <w:t>創世紀</w:t>
      </w:r>
    </w:p>
    <w:p w:rsidR="005F62D4" w:rsidRPr="009670FD" w:rsidRDefault="005F62D4" w:rsidP="005F62D4">
      <w:pPr>
        <w:adjustRightInd w:val="0"/>
        <w:snapToGrid w:val="0"/>
        <w:spacing w:line="300" w:lineRule="auto"/>
        <w:jc w:val="center"/>
        <w:rPr>
          <w:rFonts w:ascii="Times New Roman" w:eastAsia="標楷體" w:hAnsi="Times New Roman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作者：屏東縣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來義鄉望嘉國小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 xml:space="preserve"> 林梅君</w:t>
      </w:r>
      <w:proofErr w:type="spellStart"/>
      <w:r w:rsidRPr="009670FD">
        <w:rPr>
          <w:rFonts w:ascii="Times New Roman" w:eastAsia="標楷體" w:hAnsi="Times New Roman" w:cs="Times New Roman"/>
          <w:color w:val="0000FF"/>
          <w:szCs w:val="28"/>
        </w:rPr>
        <w:t>Ljebaw</w:t>
      </w:r>
      <w:proofErr w:type="spellEnd"/>
      <w:r w:rsidRPr="009670FD">
        <w:rPr>
          <w:rFonts w:ascii="Times New Roman" w:eastAsia="標楷體" w:hAnsi="Times New Roman" w:cs="Times New Roman"/>
          <w:color w:val="0000FF"/>
          <w:szCs w:val="28"/>
        </w:rPr>
        <w:t xml:space="preserve"> </w:t>
      </w:r>
      <w:proofErr w:type="spellStart"/>
      <w:r w:rsidRPr="009670FD">
        <w:rPr>
          <w:rFonts w:ascii="Times New Roman" w:eastAsia="標楷體" w:hAnsi="Times New Roman" w:cs="Times New Roman"/>
          <w:color w:val="0000FF"/>
          <w:szCs w:val="28"/>
        </w:rPr>
        <w:t>Tjuleng</w:t>
      </w:r>
      <w:proofErr w:type="spellEnd"/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Times New Roman" w:eastAsia="新細明體" w:hAnsi="Times New Roman" w:cs="Times New Roman"/>
          <w:sz w:val="28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color w:val="0000FF"/>
          <w:szCs w:val="28"/>
        </w:rPr>
      </w:pPr>
      <w:r w:rsidRPr="009670FD">
        <w:rPr>
          <w:rFonts w:ascii="Times New Roman" w:eastAsia="標楷體" w:hAnsi="Times New Roman" w:cs="Times New Roman"/>
          <w:color w:val="0000FF"/>
          <w:szCs w:val="28"/>
        </w:rPr>
        <w:t>從前</w:t>
      </w:r>
      <w:r w:rsidRPr="009670FD">
        <w:rPr>
          <w:rFonts w:ascii="Times New Roman" w:eastAsia="標楷體" w:hAnsi="Times New Roman" w:cs="Times New Roman" w:hint="eastAsia"/>
          <w:color w:val="0000FF"/>
          <w:szCs w:val="28"/>
        </w:rPr>
        <w:t>，世界還沒有人類，有身孕的太陽媽媽巡視到了</w:t>
      </w:r>
      <w:proofErr w:type="gramStart"/>
      <w:r w:rsidRPr="009670FD">
        <w:rPr>
          <w:rFonts w:ascii="Times New Roman" w:eastAsia="標楷體" w:hAnsi="Times New Roman" w:cs="Times New Roman" w:hint="eastAsia"/>
          <w:color w:val="0000FF"/>
          <w:szCs w:val="28"/>
          <w:u w:val="single"/>
        </w:rPr>
        <w:t>基沐</w:t>
      </w:r>
      <w:r w:rsidRPr="009670FD">
        <w:rPr>
          <w:rFonts w:ascii="Times New Roman" w:eastAsia="標楷體" w:hAnsi="Times New Roman" w:cs="Times New Roman" w:hint="eastAsia"/>
          <w:color w:val="0000FF"/>
          <w:szCs w:val="28"/>
        </w:rPr>
        <w:t>上空</w:t>
      </w:r>
      <w:proofErr w:type="gramEnd"/>
      <w:r w:rsidRPr="009670FD">
        <w:rPr>
          <w:rFonts w:ascii="Times New Roman" w:eastAsia="標楷體" w:hAnsi="Times New Roman" w:cs="Times New Roman" w:hint="eastAsia"/>
          <w:color w:val="0000FF"/>
          <w:szCs w:val="28"/>
        </w:rPr>
        <w:t>，看見湖邊有一棟美麗的石板屋</w:t>
      </w:r>
      <w:r w:rsidRPr="009670FD">
        <w:rPr>
          <w:rFonts w:ascii="Times New Roman" w:eastAsia="標楷體" w:hAnsi="Times New Roman" w:cs="Times New Roman"/>
          <w:color w:val="0000FF"/>
          <w:szCs w:val="28"/>
        </w:rPr>
        <w:t>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color w:val="0000FF"/>
          <w:szCs w:val="28"/>
        </w:rPr>
      </w:pPr>
      <w:r w:rsidRPr="009670FD">
        <w:rPr>
          <w:rFonts w:ascii="Times New Roman" w:eastAsia="標楷體" w:hAnsi="Times New Roman" w:cs="Times New Roman" w:hint="eastAsia"/>
          <w:color w:val="0000FF"/>
          <w:szCs w:val="28"/>
        </w:rPr>
        <w:t>太陽前去探看石板屋，石板屋內有一具雕刻兩條百步蛇的巨大陶壺</w:t>
      </w:r>
      <w:r w:rsidRPr="009670FD">
        <w:rPr>
          <w:rFonts w:ascii="Times New Roman" w:eastAsia="標楷體" w:hAnsi="Times New Roman" w:cs="Times New Roman"/>
          <w:color w:val="0000FF"/>
          <w:szCs w:val="28"/>
        </w:rPr>
        <w:t>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color w:val="0000FF"/>
          <w:szCs w:val="28"/>
        </w:rPr>
      </w:pPr>
      <w:r w:rsidRPr="009670FD">
        <w:rPr>
          <w:rFonts w:ascii="Times New Roman" w:eastAsia="標楷體" w:hAnsi="Times New Roman" w:cs="Times New Roman" w:hint="eastAsia"/>
          <w:color w:val="0000FF"/>
          <w:szCs w:val="28"/>
        </w:rPr>
        <w:t>太陽無法忍住好奇心，索性坐在陶壺頂端欣賞湖泊的風景。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5F62D4" w:rsidRDefault="005F62D4" w:rsidP="005F62D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「不知道誰進到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屋內了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，你知道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是誰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嗎?」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靈犬問身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旁的靈貓。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「不知道那是誰，一位懷孕的女子。」靈貓回答。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「你叫一聲試試看。」靈貓那樣說。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「汪</w:t>
      </w:r>
      <w:r w:rsidRPr="009670FD">
        <w:rPr>
          <w:rFonts w:ascii="標楷體" w:eastAsia="標楷體" w:hAnsi="標楷體" w:cs="Times New Roman"/>
          <w:color w:val="0000FF"/>
          <w:szCs w:val="28"/>
        </w:rPr>
        <w:t>!</w:t>
      </w:r>
      <w:r w:rsidRPr="009670FD">
        <w:rPr>
          <w:rFonts w:ascii="標楷體" w:eastAsia="標楷體" w:hAnsi="標楷體" w:cs="Times New Roman" w:hint="eastAsia"/>
          <w:color w:val="0000FF"/>
          <w:szCs w:val="28"/>
        </w:rPr>
        <w:t>」靈犬叫了一聲，聲音如同打雷那樣大聲。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太陽聽見狗吠的聲音嚇了一跳，在陶壺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旁邊產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下了兩個蛋，然後飛到天空去。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「貓老友</w:t>
      </w:r>
      <w:r w:rsidRPr="009670FD">
        <w:rPr>
          <w:rFonts w:ascii="標楷體" w:eastAsia="標楷體" w:hAnsi="標楷體" w:cs="Times New Roman"/>
          <w:color w:val="0000FF"/>
          <w:szCs w:val="28"/>
        </w:rPr>
        <w:t>!</w:t>
      </w:r>
      <w:r w:rsidRPr="009670FD">
        <w:rPr>
          <w:rFonts w:ascii="標楷體" w:eastAsia="標楷體" w:hAnsi="標楷體" w:cs="Times New Roman" w:hint="eastAsia"/>
          <w:color w:val="0000FF"/>
          <w:szCs w:val="28"/>
        </w:rPr>
        <w:t>那是什麼?」靈犬看見了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兩顆卵後問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靈貓。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「是兩個蛋，我去檢視看看。」靈貓走到蛋前面，然後用爪子輕輕地抓，結果蛋孵化出女生和男生各一位。</w:t>
      </w: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「你的名字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叫做臼古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，就好像你的太陽媽媽那樣形狀是圓圓的。」有一隻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靈鳥加基夫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，住在石板屋旁一棵高大的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茄冬樹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上，它飛到剛誕生的人類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那兒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，幫女生命名。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kern w:val="0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「你的名字叫做布拉路亞安，就是世界上第一位男人。」加基夫靈鳥又飛到男生那裡，幫男生命名。</w:t>
      </w:r>
    </w:p>
    <w:p w:rsidR="005F62D4" w:rsidRPr="009670FD" w:rsidRDefault="005F62D4" w:rsidP="005F62D4">
      <w:pPr>
        <w:adjustRightInd w:val="0"/>
        <w:snapToGrid w:val="0"/>
        <w:rPr>
          <w:rFonts w:ascii="Times New Roman" w:eastAsia="標楷體" w:hAnsi="Times New Roman" w:cs="Times New Roman"/>
          <w:kern w:val="0"/>
          <w:szCs w:val="28"/>
        </w:rPr>
      </w:pP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標楷體" w:eastAsia="標楷體" w:hAnsi="標楷體" w:cs="Times New Roman"/>
          <w:color w:val="0000FF"/>
          <w:szCs w:val="28"/>
        </w:rPr>
      </w:pPr>
      <w:r w:rsidRPr="009670FD">
        <w:rPr>
          <w:rFonts w:ascii="標楷體" w:eastAsia="標楷體" w:hAnsi="標楷體" w:cs="Times New Roman" w:hint="eastAsia"/>
          <w:color w:val="0000FF"/>
          <w:szCs w:val="28"/>
        </w:rPr>
        <w:t>「你們兩隻百步蛇下來到這裡!從現在開始，你們要保護這對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姊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弟的生命安全及家園。」加基夫靈鳥召喚在</w:t>
      </w:r>
      <w:proofErr w:type="gramStart"/>
      <w:r w:rsidRPr="009670FD">
        <w:rPr>
          <w:rFonts w:ascii="標楷體" w:eastAsia="標楷體" w:hAnsi="標楷體" w:cs="Times New Roman" w:hint="eastAsia"/>
          <w:color w:val="0000FF"/>
          <w:szCs w:val="28"/>
        </w:rPr>
        <w:t>陶壺上的</w:t>
      </w:r>
      <w:proofErr w:type="gramEnd"/>
      <w:r w:rsidRPr="009670FD">
        <w:rPr>
          <w:rFonts w:ascii="標楷體" w:eastAsia="標楷體" w:hAnsi="標楷體" w:cs="Times New Roman" w:hint="eastAsia"/>
          <w:color w:val="0000FF"/>
          <w:szCs w:val="28"/>
        </w:rPr>
        <w:t>兩隻百步蛇雕像，然後將姊弟託付給百步蛇，而這一對姊弟</w:t>
      </w:r>
      <w:r w:rsidRPr="009670FD">
        <w:rPr>
          <w:rFonts w:ascii="標楷體" w:eastAsia="標楷體" w:hAnsi="標楷體" w:cs="Times New Roman" w:hint="eastAsia"/>
          <w:color w:val="0000FF"/>
          <w:szCs w:val="28"/>
          <w:u w:val="single"/>
        </w:rPr>
        <w:t>也就是人類的始祖</w:t>
      </w:r>
      <w:r w:rsidRPr="009670FD">
        <w:rPr>
          <w:rFonts w:ascii="標楷體" w:eastAsia="標楷體" w:hAnsi="標楷體" w:cs="Times New Roman" w:hint="eastAsia"/>
          <w:color w:val="0000FF"/>
          <w:szCs w:val="28"/>
        </w:rPr>
        <w:t>。</w:t>
      </w:r>
    </w:p>
    <w:p w:rsidR="005F62D4" w:rsidRPr="009670FD" w:rsidRDefault="005F62D4" w:rsidP="005F62D4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F62D4" w:rsidRPr="005F62D4" w:rsidRDefault="005F62D4" w:rsidP="009670FD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5F62D4" w:rsidRPr="005F62D4" w:rsidSect="002C2358">
      <w:footerReference w:type="default" r:id="rId7"/>
      <w:pgSz w:w="11906" w:h="16838"/>
      <w:pgMar w:top="851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66" w:rsidRDefault="009E6866" w:rsidP="00A1136B">
      <w:r>
        <w:separator/>
      </w:r>
    </w:p>
  </w:endnote>
  <w:endnote w:type="continuationSeparator" w:id="0">
    <w:p w:rsidR="009E6866" w:rsidRDefault="009E6866" w:rsidP="00A1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56382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9B05E1" w:rsidRPr="002C2358" w:rsidRDefault="009B05E1">
        <w:pPr>
          <w:pStyle w:val="a5"/>
          <w:jc w:val="center"/>
          <w:rPr>
            <w:rFonts w:ascii="Arial" w:hAnsi="Arial" w:cs="Arial"/>
            <w:sz w:val="24"/>
          </w:rPr>
        </w:pPr>
        <w:r w:rsidRPr="002C2358">
          <w:rPr>
            <w:rFonts w:ascii="Arial" w:hAnsi="Arial" w:cs="Arial"/>
            <w:sz w:val="24"/>
          </w:rPr>
          <w:fldChar w:fldCharType="begin"/>
        </w:r>
        <w:r w:rsidRPr="002C2358">
          <w:rPr>
            <w:rFonts w:ascii="Arial" w:hAnsi="Arial" w:cs="Arial"/>
            <w:sz w:val="24"/>
          </w:rPr>
          <w:instrText>PAGE   \* MERGEFORMAT</w:instrText>
        </w:r>
        <w:r w:rsidRPr="002C2358">
          <w:rPr>
            <w:rFonts w:ascii="Arial" w:hAnsi="Arial" w:cs="Arial"/>
            <w:sz w:val="24"/>
          </w:rPr>
          <w:fldChar w:fldCharType="separate"/>
        </w:r>
        <w:r w:rsidR="00CC2615" w:rsidRPr="00CC2615">
          <w:rPr>
            <w:rFonts w:ascii="Arial" w:hAnsi="Arial" w:cs="Arial"/>
            <w:noProof/>
            <w:sz w:val="24"/>
            <w:lang w:val="zh-TW"/>
          </w:rPr>
          <w:t>4</w:t>
        </w:r>
        <w:r w:rsidRPr="002C2358">
          <w:rPr>
            <w:rFonts w:ascii="Arial" w:hAnsi="Arial" w:cs="Arial"/>
            <w:sz w:val="24"/>
          </w:rPr>
          <w:fldChar w:fldCharType="end"/>
        </w:r>
      </w:p>
    </w:sdtContent>
  </w:sdt>
  <w:p w:rsidR="009B05E1" w:rsidRDefault="009B0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66" w:rsidRDefault="009E6866" w:rsidP="00A1136B">
      <w:r>
        <w:separator/>
      </w:r>
    </w:p>
  </w:footnote>
  <w:footnote w:type="continuationSeparator" w:id="0">
    <w:p w:rsidR="009E6866" w:rsidRDefault="009E6866" w:rsidP="00A1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F15"/>
    <w:multiLevelType w:val="singleLevel"/>
    <w:tmpl w:val="F8E06D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4574B2E"/>
    <w:multiLevelType w:val="singleLevel"/>
    <w:tmpl w:val="ECE0D5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C9"/>
    <w:rsid w:val="00015985"/>
    <w:rsid w:val="0005293E"/>
    <w:rsid w:val="000554F6"/>
    <w:rsid w:val="00057A86"/>
    <w:rsid w:val="000663BE"/>
    <w:rsid w:val="00067D36"/>
    <w:rsid w:val="00087615"/>
    <w:rsid w:val="000A0B22"/>
    <w:rsid w:val="000A20AA"/>
    <w:rsid w:val="001126D8"/>
    <w:rsid w:val="00123411"/>
    <w:rsid w:val="0012769D"/>
    <w:rsid w:val="00131AF2"/>
    <w:rsid w:val="00144B06"/>
    <w:rsid w:val="00162E16"/>
    <w:rsid w:val="00176CED"/>
    <w:rsid w:val="001827C4"/>
    <w:rsid w:val="001840AC"/>
    <w:rsid w:val="0019241F"/>
    <w:rsid w:val="001A7CDE"/>
    <w:rsid w:val="001B4F8E"/>
    <w:rsid w:val="001F13A9"/>
    <w:rsid w:val="002111D2"/>
    <w:rsid w:val="00220099"/>
    <w:rsid w:val="00261596"/>
    <w:rsid w:val="002703E4"/>
    <w:rsid w:val="00271725"/>
    <w:rsid w:val="002B7B1B"/>
    <w:rsid w:val="002C2358"/>
    <w:rsid w:val="00321BB8"/>
    <w:rsid w:val="0034335A"/>
    <w:rsid w:val="003535A1"/>
    <w:rsid w:val="00364EAE"/>
    <w:rsid w:val="003B7D56"/>
    <w:rsid w:val="003D30FC"/>
    <w:rsid w:val="003D6E49"/>
    <w:rsid w:val="004778E9"/>
    <w:rsid w:val="0049140A"/>
    <w:rsid w:val="004B4485"/>
    <w:rsid w:val="004B7E48"/>
    <w:rsid w:val="00517699"/>
    <w:rsid w:val="00567A87"/>
    <w:rsid w:val="00575528"/>
    <w:rsid w:val="00595EE8"/>
    <w:rsid w:val="005A0032"/>
    <w:rsid w:val="005B4F5C"/>
    <w:rsid w:val="005E5086"/>
    <w:rsid w:val="005F55C7"/>
    <w:rsid w:val="005F5AEC"/>
    <w:rsid w:val="005F62D4"/>
    <w:rsid w:val="005F6B16"/>
    <w:rsid w:val="005F79C5"/>
    <w:rsid w:val="0060166B"/>
    <w:rsid w:val="00627CC6"/>
    <w:rsid w:val="00632B1C"/>
    <w:rsid w:val="00642FCA"/>
    <w:rsid w:val="006B7505"/>
    <w:rsid w:val="006C0984"/>
    <w:rsid w:val="006E74EF"/>
    <w:rsid w:val="00707E5D"/>
    <w:rsid w:val="00723239"/>
    <w:rsid w:val="007372A5"/>
    <w:rsid w:val="0076043F"/>
    <w:rsid w:val="00792E3B"/>
    <w:rsid w:val="00794561"/>
    <w:rsid w:val="007E0A04"/>
    <w:rsid w:val="00805E68"/>
    <w:rsid w:val="00817DEC"/>
    <w:rsid w:val="00820ADD"/>
    <w:rsid w:val="008309DD"/>
    <w:rsid w:val="008531CA"/>
    <w:rsid w:val="00863F3E"/>
    <w:rsid w:val="00882EE0"/>
    <w:rsid w:val="008D471C"/>
    <w:rsid w:val="008E579E"/>
    <w:rsid w:val="009076C9"/>
    <w:rsid w:val="009118D5"/>
    <w:rsid w:val="00940467"/>
    <w:rsid w:val="00950A53"/>
    <w:rsid w:val="009670FD"/>
    <w:rsid w:val="009751FC"/>
    <w:rsid w:val="009949E1"/>
    <w:rsid w:val="009B05E1"/>
    <w:rsid w:val="009B3B1A"/>
    <w:rsid w:val="009E6866"/>
    <w:rsid w:val="009F22FD"/>
    <w:rsid w:val="00A1136B"/>
    <w:rsid w:val="00A16845"/>
    <w:rsid w:val="00A273D4"/>
    <w:rsid w:val="00A27DD3"/>
    <w:rsid w:val="00A42F7D"/>
    <w:rsid w:val="00A5382D"/>
    <w:rsid w:val="00A601E1"/>
    <w:rsid w:val="00A7543F"/>
    <w:rsid w:val="00A80390"/>
    <w:rsid w:val="00A82B9E"/>
    <w:rsid w:val="00AD78C2"/>
    <w:rsid w:val="00AE6110"/>
    <w:rsid w:val="00B16008"/>
    <w:rsid w:val="00B16E56"/>
    <w:rsid w:val="00B36B1F"/>
    <w:rsid w:val="00B8039B"/>
    <w:rsid w:val="00BB7FCD"/>
    <w:rsid w:val="00BC3582"/>
    <w:rsid w:val="00BE0A78"/>
    <w:rsid w:val="00BE39C8"/>
    <w:rsid w:val="00BE7549"/>
    <w:rsid w:val="00C00D97"/>
    <w:rsid w:val="00C04CA5"/>
    <w:rsid w:val="00C24072"/>
    <w:rsid w:val="00C510B1"/>
    <w:rsid w:val="00C55E4A"/>
    <w:rsid w:val="00C81360"/>
    <w:rsid w:val="00CA72FE"/>
    <w:rsid w:val="00CB1F57"/>
    <w:rsid w:val="00CC2615"/>
    <w:rsid w:val="00CC66A0"/>
    <w:rsid w:val="00CE7907"/>
    <w:rsid w:val="00D007B5"/>
    <w:rsid w:val="00D07A7E"/>
    <w:rsid w:val="00D146F7"/>
    <w:rsid w:val="00D3643E"/>
    <w:rsid w:val="00D5371C"/>
    <w:rsid w:val="00D57115"/>
    <w:rsid w:val="00D726FC"/>
    <w:rsid w:val="00D85A7B"/>
    <w:rsid w:val="00D87B28"/>
    <w:rsid w:val="00DA5E7B"/>
    <w:rsid w:val="00DC06DF"/>
    <w:rsid w:val="00DC14FE"/>
    <w:rsid w:val="00DE6B26"/>
    <w:rsid w:val="00DF5B15"/>
    <w:rsid w:val="00E0317D"/>
    <w:rsid w:val="00E50072"/>
    <w:rsid w:val="00E60CB4"/>
    <w:rsid w:val="00E63BE7"/>
    <w:rsid w:val="00E76BEB"/>
    <w:rsid w:val="00E8414C"/>
    <w:rsid w:val="00E90EDA"/>
    <w:rsid w:val="00ED0D45"/>
    <w:rsid w:val="00F21484"/>
    <w:rsid w:val="00F46D12"/>
    <w:rsid w:val="00F77D26"/>
    <w:rsid w:val="00FD3497"/>
    <w:rsid w:val="00FF605C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54180"/>
  <w15:chartTrackingRefBased/>
  <w15:docId w15:val="{35F9F47B-266E-44F5-B213-AF107F9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4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3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3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2024-08-30T09:13:00Z</dcterms:created>
  <dcterms:modified xsi:type="dcterms:W3CDTF">2024-09-02T00:58:00Z</dcterms:modified>
</cp:coreProperties>
</file>